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FD41D" w14:textId="3A7E8837" w:rsidR="008C38B4" w:rsidRDefault="008C38B4"/>
    <w:p w14:paraId="233C66F2" w14:textId="5F4617E5" w:rsidR="006E2B76" w:rsidRPr="006E2B76" w:rsidRDefault="006E2B76" w:rsidP="006E2B76"/>
    <w:p w14:paraId="1F0F9F0F" w14:textId="3555C762" w:rsidR="006E2B76" w:rsidRPr="006E2B76" w:rsidRDefault="006E2B76" w:rsidP="006E2B76"/>
    <w:p w14:paraId="36CED8A3" w14:textId="3859BD7B" w:rsidR="006E2B76" w:rsidRPr="006E2B76" w:rsidRDefault="006E2B76" w:rsidP="006E2B76"/>
    <w:p w14:paraId="65C6F079" w14:textId="1C04352A" w:rsidR="006E2B76" w:rsidRPr="006E2B76" w:rsidRDefault="006E2B76" w:rsidP="006E2B76"/>
    <w:p w14:paraId="6878529D" w14:textId="6B064060" w:rsidR="006E2B76" w:rsidRDefault="006E2B76" w:rsidP="006E2B76"/>
    <w:p w14:paraId="620BB6E8" w14:textId="6CD02954" w:rsidR="005B585E" w:rsidRPr="006E26DC" w:rsidRDefault="00032040" w:rsidP="006E26DC">
      <w:pPr>
        <w:spacing w:before="240"/>
        <w:rPr>
          <w:b/>
          <w:i/>
          <w:color w:val="00A98E"/>
          <w:sz w:val="28"/>
          <w:lang w:val="en-GB"/>
        </w:rPr>
        <w:sectPr w:rsidR="005B585E" w:rsidRPr="006E26DC" w:rsidSect="006F12E9">
          <w:headerReference w:type="even" r:id="rId10"/>
          <w:headerReference w:type="default" r:id="rId11"/>
          <w:headerReference w:type="first" r:id="rId12"/>
          <w:pgSz w:w="11906" w:h="16838"/>
          <w:pgMar w:top="1417" w:right="1134" w:bottom="1417" w:left="1134" w:header="0" w:footer="0" w:gutter="0"/>
          <w:cols w:space="708"/>
          <w:docGrid w:linePitch="360"/>
        </w:sectPr>
      </w:pPr>
      <w:r>
        <w:rPr>
          <w:b/>
          <w:i/>
          <w:color w:val="00A98E"/>
          <w:sz w:val="28"/>
          <w:lang w:val="en-GB"/>
        </w:rPr>
        <w:t>Area Sales Manager Tremco Roofing</w:t>
      </w:r>
    </w:p>
    <w:p w14:paraId="688B8532" w14:textId="77777777" w:rsidR="00F654E3" w:rsidRPr="00F654E3" w:rsidRDefault="00F654E3" w:rsidP="00F654E3">
      <w:pPr>
        <w:numPr>
          <w:ilvl w:val="0"/>
          <w:numId w:val="13"/>
        </w:numPr>
        <w:spacing w:before="100" w:beforeAutospacing="1" w:after="100" w:afterAutospacing="1" w:line="240" w:lineRule="auto"/>
        <w:rPr>
          <w:rFonts w:ascii="Arial" w:hAnsi="Arial" w:cs="Arial"/>
          <w:b/>
          <w:color w:val="1B3D51"/>
          <w:sz w:val="20"/>
          <w:lang w:val="en-GB"/>
        </w:rPr>
      </w:pPr>
      <w:r w:rsidRPr="00F654E3">
        <w:rPr>
          <w:rFonts w:ascii="Arial" w:hAnsi="Arial" w:cs="Arial"/>
          <w:b/>
          <w:color w:val="1B3D51"/>
          <w:sz w:val="20"/>
          <w:lang w:val="en-GB"/>
        </w:rPr>
        <w:t>South West England</w:t>
      </w:r>
    </w:p>
    <w:p w14:paraId="4B81AD59" w14:textId="77777777" w:rsidR="00F654E3" w:rsidRPr="00F654E3" w:rsidRDefault="00F654E3" w:rsidP="00F654E3">
      <w:pPr>
        <w:numPr>
          <w:ilvl w:val="0"/>
          <w:numId w:val="13"/>
        </w:numPr>
        <w:spacing w:before="100" w:beforeAutospacing="1" w:after="100" w:afterAutospacing="1" w:line="240" w:lineRule="auto"/>
        <w:rPr>
          <w:rFonts w:ascii="Arial" w:hAnsi="Arial" w:cs="Arial"/>
          <w:b/>
          <w:color w:val="1B3D51"/>
          <w:sz w:val="20"/>
          <w:lang w:val="en-GB"/>
        </w:rPr>
      </w:pPr>
      <w:r w:rsidRPr="00F654E3">
        <w:rPr>
          <w:rFonts w:ascii="Arial" w:hAnsi="Arial" w:cs="Arial"/>
          <w:b/>
          <w:color w:val="1B3D51"/>
          <w:sz w:val="20"/>
          <w:lang w:val="en-GB"/>
        </w:rPr>
        <w:t>Midlands and North London</w:t>
      </w:r>
    </w:p>
    <w:p w14:paraId="48E41589" w14:textId="77777777" w:rsidR="00F654E3" w:rsidRPr="00F654E3" w:rsidRDefault="00F654E3" w:rsidP="00F654E3">
      <w:pPr>
        <w:numPr>
          <w:ilvl w:val="0"/>
          <w:numId w:val="13"/>
        </w:numPr>
        <w:spacing w:before="100" w:beforeAutospacing="1" w:after="100" w:afterAutospacing="1" w:line="240" w:lineRule="auto"/>
        <w:rPr>
          <w:rFonts w:ascii="Arial" w:hAnsi="Arial" w:cs="Arial"/>
          <w:b/>
          <w:color w:val="1B3D51"/>
          <w:sz w:val="20"/>
          <w:lang w:val="en-GB"/>
        </w:rPr>
      </w:pPr>
      <w:r w:rsidRPr="00F654E3">
        <w:rPr>
          <w:rFonts w:ascii="Arial" w:hAnsi="Arial" w:cs="Arial"/>
          <w:b/>
          <w:color w:val="1B3D51"/>
          <w:sz w:val="20"/>
          <w:lang w:val="en-GB"/>
        </w:rPr>
        <w:t>East England</w:t>
      </w:r>
    </w:p>
    <w:p w14:paraId="3D3E42D4" w14:textId="1A18056F" w:rsidR="005B585E" w:rsidRPr="00182C7A" w:rsidRDefault="006E2B76" w:rsidP="006E2B76">
      <w:pPr>
        <w:rPr>
          <w:rFonts w:ascii="Arial" w:hAnsi="Arial" w:cs="Arial"/>
          <w:b/>
          <w:bCs/>
          <w:color w:val="1B3D51"/>
          <w:sz w:val="20"/>
          <w:lang w:val="en-GB"/>
        </w:rPr>
      </w:pPr>
      <w:r w:rsidRPr="00182C7A">
        <w:rPr>
          <w:rFonts w:ascii="Arial" w:hAnsi="Arial" w:cs="Arial"/>
          <w:b/>
          <w:bCs/>
          <w:color w:val="1B3D51"/>
          <w:sz w:val="20"/>
          <w:lang w:val="en-GB"/>
        </w:rPr>
        <w:tab/>
      </w:r>
    </w:p>
    <w:p w14:paraId="773F447C" w14:textId="0D8044D4" w:rsidR="005B585E" w:rsidRPr="006F12E9" w:rsidRDefault="006E2B76" w:rsidP="00C44209">
      <w:pPr>
        <w:ind w:firstLine="1304"/>
        <w:rPr>
          <w:rFonts w:ascii="Arial" w:hAnsi="Arial" w:cs="Arial"/>
          <w:b/>
          <w:color w:val="1B3D51"/>
          <w:sz w:val="20"/>
          <w:lang w:val="en-GB"/>
        </w:rPr>
        <w:sectPr w:rsidR="005B585E" w:rsidRPr="006F12E9" w:rsidSect="005B585E">
          <w:type w:val="continuous"/>
          <w:pgSz w:w="11906" w:h="16838"/>
          <w:pgMar w:top="1417" w:right="1134" w:bottom="1417" w:left="1134" w:header="708" w:footer="708" w:gutter="0"/>
          <w:cols w:num="2" w:space="708"/>
          <w:docGrid w:linePitch="360"/>
        </w:sectPr>
      </w:pPr>
      <w:r w:rsidRPr="006F12E9">
        <w:rPr>
          <w:rFonts w:ascii="Arial" w:hAnsi="Arial" w:cs="Arial"/>
          <w:b/>
          <w:color w:val="1B3D51"/>
          <w:sz w:val="20"/>
          <w:lang w:val="en-GB"/>
        </w:rPr>
        <w:t>Full</w:t>
      </w:r>
      <w:r w:rsidRPr="006F12E9">
        <w:rPr>
          <w:rFonts w:ascii="Arial" w:hAnsi="Arial" w:cs="Arial"/>
          <w:b/>
          <w:color w:val="1B3D51"/>
          <w:spacing w:val="-1"/>
          <w:sz w:val="20"/>
          <w:lang w:val="en-GB"/>
        </w:rPr>
        <w:t xml:space="preserve"> </w:t>
      </w:r>
      <w:r w:rsidRPr="006F12E9">
        <w:rPr>
          <w:rFonts w:ascii="Arial" w:hAnsi="Arial" w:cs="Arial"/>
          <w:b/>
          <w:color w:val="1B3D51"/>
          <w:sz w:val="20"/>
          <w:lang w:val="en-GB"/>
        </w:rPr>
        <w:t>Time</w:t>
      </w:r>
    </w:p>
    <w:p w14:paraId="4ABC6B44" w14:textId="41DF2CFF" w:rsidR="006E2B76" w:rsidRPr="006F12E9" w:rsidRDefault="006E2B76" w:rsidP="006E2B76">
      <w:pPr>
        <w:rPr>
          <w:rFonts w:ascii="Arial" w:hAnsi="Arial" w:cs="Arial"/>
          <w:b/>
          <w:color w:val="1B3D51"/>
          <w:sz w:val="20"/>
          <w:lang w:val="en-GB"/>
        </w:rPr>
      </w:pPr>
      <w:r w:rsidRPr="006F12E9">
        <w:rPr>
          <w:bCs/>
          <w:i/>
          <w:color w:val="00A98E"/>
          <w:sz w:val="20"/>
          <w:szCs w:val="20"/>
          <w:lang w:val="en-GB"/>
        </w:rPr>
        <w:t>____</w:t>
      </w:r>
    </w:p>
    <w:p w14:paraId="666D5D18" w14:textId="63CC5A60" w:rsidR="006E2B76" w:rsidRPr="00032040" w:rsidRDefault="006E2B76" w:rsidP="00032040">
      <w:pPr>
        <w:pStyle w:val="BodyText"/>
        <w:spacing w:before="95" w:line="249" w:lineRule="auto"/>
        <w:ind w:right="1189"/>
        <w:rPr>
          <w:color w:val="1B3D51"/>
          <w:sz w:val="20"/>
          <w:szCs w:val="20"/>
        </w:rPr>
      </w:pPr>
      <w:r w:rsidRPr="008744BE">
        <w:rPr>
          <w:b/>
          <w:color w:val="1B3D51"/>
          <w:sz w:val="20"/>
          <w:szCs w:val="20"/>
        </w:rPr>
        <w:t xml:space="preserve">CPG Europe </w:t>
      </w:r>
      <w:r w:rsidRPr="008744BE">
        <w:rPr>
          <w:color w:val="1B3D51"/>
          <w:sz w:val="20"/>
          <w:szCs w:val="20"/>
        </w:rPr>
        <w:t>manufactures high performance building materials in order to solve the complex challenges faced by today’s construction industry. With over 1,400 employees across Europe, we are committed to shaping a world where buildings and structures save energy, last longer and exceed sustainability benchmarks.</w:t>
      </w:r>
    </w:p>
    <w:p w14:paraId="110EA53D" w14:textId="3A065630" w:rsidR="006E2B76" w:rsidRPr="006E2B76" w:rsidRDefault="006E2B76" w:rsidP="006E2B76">
      <w:pPr>
        <w:widowControl w:val="0"/>
        <w:autoSpaceDE w:val="0"/>
        <w:autoSpaceDN w:val="0"/>
        <w:spacing w:before="93" w:after="0" w:line="240" w:lineRule="auto"/>
        <w:outlineLvl w:val="0"/>
        <w:rPr>
          <w:rFonts w:ascii="Arial" w:eastAsia="Arial" w:hAnsi="Arial" w:cs="Arial"/>
          <w:b/>
          <w:bCs/>
          <w:i/>
          <w:color w:val="00A98E"/>
          <w:sz w:val="20"/>
          <w:szCs w:val="20"/>
          <w:lang w:val="en-GB" w:eastAsia="en-GB" w:bidi="en-GB"/>
        </w:rPr>
      </w:pPr>
      <w:r w:rsidRPr="006E2B76">
        <w:rPr>
          <w:rFonts w:ascii="Arial" w:eastAsia="Arial" w:hAnsi="Arial" w:cs="Arial"/>
          <w:b/>
          <w:bCs/>
          <w:i/>
          <w:color w:val="00A98E"/>
          <w:sz w:val="20"/>
          <w:szCs w:val="20"/>
          <w:lang w:val="en-GB" w:eastAsia="en-GB" w:bidi="en-GB"/>
        </w:rPr>
        <w:t>The Role</w:t>
      </w:r>
      <w:r>
        <w:rPr>
          <w:rFonts w:ascii="Arial" w:eastAsia="Arial" w:hAnsi="Arial" w:cs="Arial"/>
          <w:b/>
          <w:bCs/>
          <w:i/>
          <w:color w:val="00A98E"/>
          <w:sz w:val="20"/>
          <w:szCs w:val="20"/>
          <w:lang w:val="en-GB" w:eastAsia="en-GB" w:bidi="en-GB"/>
        </w:rPr>
        <w:br/>
      </w:r>
      <w:r w:rsidRPr="006E2B76">
        <w:rPr>
          <w:rFonts w:ascii="Arial" w:eastAsia="Arial" w:hAnsi="Arial" w:cs="Arial"/>
          <w:i/>
          <w:color w:val="00A98E"/>
          <w:sz w:val="20"/>
          <w:szCs w:val="20"/>
          <w:lang w:val="en-GB" w:eastAsia="en-GB" w:bidi="en-GB"/>
        </w:rPr>
        <w:t>____</w:t>
      </w:r>
    </w:p>
    <w:p w14:paraId="010C72D8" w14:textId="77777777" w:rsidR="006E2B76" w:rsidRDefault="006E2B76" w:rsidP="006E2B76">
      <w:pPr>
        <w:widowControl w:val="0"/>
        <w:autoSpaceDE w:val="0"/>
        <w:autoSpaceDN w:val="0"/>
        <w:spacing w:before="93" w:after="0" w:line="240" w:lineRule="auto"/>
        <w:outlineLvl w:val="0"/>
        <w:rPr>
          <w:rFonts w:ascii="Arial" w:eastAsia="Arial" w:hAnsi="Arial" w:cs="Arial"/>
          <w:b/>
          <w:bCs/>
          <w:i/>
          <w:sz w:val="20"/>
          <w:szCs w:val="20"/>
          <w:lang w:val="en-GB" w:eastAsia="en-GB" w:bidi="en-GB"/>
        </w:rPr>
      </w:pPr>
    </w:p>
    <w:p w14:paraId="4D119D98" w14:textId="77777777" w:rsidR="006E2B76" w:rsidRDefault="006E2B76" w:rsidP="006E2B76">
      <w:pPr>
        <w:pStyle w:val="ListParagraph"/>
        <w:numPr>
          <w:ilvl w:val="0"/>
          <w:numId w:val="3"/>
        </w:numPr>
        <w:sectPr w:rsidR="006E2B76" w:rsidSect="005B585E">
          <w:type w:val="continuous"/>
          <w:pgSz w:w="11906" w:h="16838"/>
          <w:pgMar w:top="1417" w:right="1134" w:bottom="1417" w:left="1134" w:header="708" w:footer="708" w:gutter="0"/>
          <w:cols w:space="708"/>
          <w:docGrid w:linePitch="360"/>
        </w:sectPr>
      </w:pPr>
    </w:p>
    <w:p w14:paraId="2C21F328" w14:textId="77777777" w:rsidR="00032040" w:rsidRDefault="00032040" w:rsidP="00032040">
      <w:pPr>
        <w:pStyle w:val="ListParagraph"/>
        <w:numPr>
          <w:ilvl w:val="0"/>
          <w:numId w:val="3"/>
        </w:numPr>
        <w:rPr>
          <w:rFonts w:ascii="Arial" w:eastAsia="Arial" w:hAnsi="Arial" w:cs="Arial"/>
          <w:bCs/>
          <w:color w:val="1B3D51"/>
          <w:sz w:val="16"/>
          <w:szCs w:val="16"/>
          <w:lang w:val="en-GB" w:eastAsia="en-GB" w:bidi="en-GB"/>
        </w:rPr>
      </w:pPr>
      <w:r w:rsidRPr="00032040">
        <w:rPr>
          <w:rFonts w:ascii="Arial" w:eastAsia="Arial" w:hAnsi="Arial" w:cs="Arial"/>
          <w:bCs/>
          <w:color w:val="1B3D51"/>
          <w:sz w:val="16"/>
          <w:szCs w:val="16"/>
          <w:lang w:val="en-GB" w:eastAsia="en-GB" w:bidi="en-GB"/>
        </w:rPr>
        <w:t xml:space="preserve">To work as part of the regional team, developing the sales of the full range of Tremco Roofing and StructureCare products.  </w:t>
      </w:r>
    </w:p>
    <w:p w14:paraId="55161B8C" w14:textId="77777777" w:rsidR="00032040" w:rsidRPr="00032040" w:rsidRDefault="00032040" w:rsidP="00032040">
      <w:pPr>
        <w:pStyle w:val="NoSpacing"/>
        <w:numPr>
          <w:ilvl w:val="0"/>
          <w:numId w:val="3"/>
        </w:numPr>
        <w:spacing w:before="120" w:after="120"/>
        <w:jc w:val="both"/>
        <w:rPr>
          <w:rFonts w:eastAsia="Arial" w:cs="Arial"/>
          <w:bCs/>
          <w:color w:val="1B3D51"/>
          <w:sz w:val="16"/>
          <w:szCs w:val="16"/>
          <w:lang w:eastAsia="en-GB" w:bidi="en-GB"/>
        </w:rPr>
      </w:pPr>
      <w:r w:rsidRPr="00032040">
        <w:rPr>
          <w:rFonts w:eastAsia="Arial" w:cs="Arial"/>
          <w:bCs/>
          <w:color w:val="1B3D51"/>
          <w:sz w:val="16"/>
          <w:szCs w:val="16"/>
          <w:lang w:eastAsia="en-GB" w:bidi="en-GB"/>
        </w:rPr>
        <w:t>Sales and margin development in line with the agreed plan.</w:t>
      </w:r>
    </w:p>
    <w:p w14:paraId="534BD55A" w14:textId="10D7ECE6" w:rsidR="00032040" w:rsidRPr="00032040" w:rsidRDefault="00032040" w:rsidP="00032040">
      <w:pPr>
        <w:pStyle w:val="NoSpacing"/>
        <w:numPr>
          <w:ilvl w:val="0"/>
          <w:numId w:val="3"/>
        </w:numPr>
        <w:spacing w:before="120" w:after="120"/>
        <w:jc w:val="both"/>
        <w:rPr>
          <w:rFonts w:eastAsia="Arial" w:cs="Arial"/>
          <w:bCs/>
          <w:color w:val="1B3D51"/>
          <w:sz w:val="16"/>
          <w:szCs w:val="16"/>
          <w:lang w:eastAsia="en-GB" w:bidi="en-GB"/>
        </w:rPr>
      </w:pPr>
      <w:r w:rsidRPr="00032040">
        <w:rPr>
          <w:rFonts w:eastAsia="Arial" w:cs="Arial"/>
          <w:bCs/>
          <w:color w:val="1B3D51"/>
          <w:sz w:val="16"/>
          <w:szCs w:val="16"/>
          <w:lang w:eastAsia="en-GB" w:bidi="en-GB"/>
        </w:rPr>
        <w:t>Establish and maintain close business relationships with key regional approved contractors</w:t>
      </w:r>
      <w:r>
        <w:rPr>
          <w:rFonts w:eastAsia="Arial" w:cs="Arial"/>
          <w:bCs/>
          <w:color w:val="1B3D51"/>
          <w:sz w:val="16"/>
          <w:szCs w:val="16"/>
          <w:lang w:eastAsia="en-GB" w:bidi="en-GB"/>
        </w:rPr>
        <w:t>.</w:t>
      </w:r>
      <w:r w:rsidRPr="00032040">
        <w:rPr>
          <w:rFonts w:eastAsia="Arial" w:cs="Arial"/>
          <w:bCs/>
          <w:color w:val="1B3D51"/>
          <w:sz w:val="16"/>
          <w:szCs w:val="16"/>
          <w:lang w:eastAsia="en-GB" w:bidi="en-GB"/>
        </w:rPr>
        <w:t xml:space="preserve"> </w:t>
      </w:r>
    </w:p>
    <w:p w14:paraId="005F38B3" w14:textId="77777777" w:rsidR="00032040" w:rsidRPr="00032040" w:rsidRDefault="00032040" w:rsidP="00032040">
      <w:pPr>
        <w:pStyle w:val="NoSpacing"/>
        <w:numPr>
          <w:ilvl w:val="0"/>
          <w:numId w:val="3"/>
        </w:numPr>
        <w:spacing w:before="120" w:after="120"/>
        <w:jc w:val="both"/>
        <w:rPr>
          <w:rFonts w:eastAsia="Arial" w:cs="Arial"/>
          <w:bCs/>
          <w:color w:val="1B3D51"/>
          <w:sz w:val="16"/>
          <w:szCs w:val="16"/>
          <w:lang w:eastAsia="en-GB" w:bidi="en-GB"/>
        </w:rPr>
      </w:pPr>
      <w:r w:rsidRPr="00032040">
        <w:rPr>
          <w:rFonts w:eastAsia="Arial" w:cs="Arial"/>
          <w:bCs/>
          <w:color w:val="1B3D51"/>
          <w:sz w:val="16"/>
          <w:szCs w:val="16"/>
          <w:lang w:eastAsia="en-GB" w:bidi="en-GB"/>
        </w:rPr>
        <w:t xml:space="preserve">Develop long term specification with large regional facility owners. </w:t>
      </w:r>
    </w:p>
    <w:p w14:paraId="600EDD14" w14:textId="77777777" w:rsidR="00032040" w:rsidRPr="00032040" w:rsidRDefault="00032040" w:rsidP="00032040">
      <w:pPr>
        <w:pStyle w:val="NoSpacing"/>
        <w:numPr>
          <w:ilvl w:val="0"/>
          <w:numId w:val="3"/>
        </w:numPr>
        <w:spacing w:before="120" w:after="120"/>
        <w:jc w:val="both"/>
        <w:rPr>
          <w:rFonts w:eastAsia="Arial" w:cs="Arial"/>
          <w:bCs/>
          <w:color w:val="1B3D51"/>
          <w:sz w:val="16"/>
          <w:szCs w:val="16"/>
          <w:lang w:eastAsia="en-GB" w:bidi="en-GB"/>
        </w:rPr>
      </w:pPr>
      <w:r w:rsidRPr="00032040">
        <w:rPr>
          <w:rFonts w:eastAsia="Arial" w:cs="Arial"/>
          <w:bCs/>
          <w:color w:val="1B3D51"/>
          <w:sz w:val="16"/>
          <w:szCs w:val="16"/>
          <w:lang w:eastAsia="en-GB" w:bidi="en-GB"/>
        </w:rPr>
        <w:t>Provide written and verbal specification support to clients.</w:t>
      </w:r>
    </w:p>
    <w:p w14:paraId="35442EFF" w14:textId="77777777" w:rsidR="00032040" w:rsidRPr="00032040" w:rsidRDefault="00032040" w:rsidP="00032040">
      <w:pPr>
        <w:pStyle w:val="NoSpacing"/>
        <w:numPr>
          <w:ilvl w:val="0"/>
          <w:numId w:val="3"/>
        </w:numPr>
        <w:spacing w:before="120" w:after="120"/>
        <w:jc w:val="both"/>
        <w:rPr>
          <w:rFonts w:eastAsia="Arial" w:cs="Arial"/>
          <w:bCs/>
          <w:color w:val="1B3D51"/>
          <w:sz w:val="16"/>
          <w:szCs w:val="16"/>
          <w:lang w:eastAsia="en-GB" w:bidi="en-GB"/>
        </w:rPr>
      </w:pPr>
      <w:r w:rsidRPr="00032040">
        <w:rPr>
          <w:rFonts w:eastAsia="Arial" w:cs="Arial"/>
          <w:bCs/>
          <w:color w:val="1B3D51"/>
          <w:sz w:val="16"/>
          <w:szCs w:val="16"/>
          <w:lang w:eastAsia="en-GB" w:bidi="en-GB"/>
        </w:rPr>
        <w:t>Provide site support and guidance in line with our technical team.</w:t>
      </w:r>
    </w:p>
    <w:p w14:paraId="663C8349" w14:textId="35252366" w:rsidR="006E2B76" w:rsidRDefault="006E2B76" w:rsidP="006E2B76">
      <w:pPr>
        <w:sectPr w:rsidR="006E2B76" w:rsidSect="006E2B76">
          <w:type w:val="continuous"/>
          <w:pgSz w:w="11906" w:h="16838"/>
          <w:pgMar w:top="1417" w:right="1134" w:bottom="1417" w:left="1134" w:header="708" w:footer="708" w:gutter="0"/>
          <w:cols w:num="2" w:space="708"/>
          <w:docGrid w:linePitch="360"/>
        </w:sectPr>
      </w:pPr>
    </w:p>
    <w:p w14:paraId="1E191A40" w14:textId="77777777" w:rsidR="006E2B76" w:rsidRDefault="006E2B76" w:rsidP="006E2B76">
      <w:pPr>
        <w:pStyle w:val="Heading1"/>
        <w:tabs>
          <w:tab w:val="left" w:pos="5609"/>
        </w:tabs>
        <w:ind w:left="0"/>
        <w:rPr>
          <w:color w:val="00A98E"/>
        </w:rPr>
      </w:pPr>
    </w:p>
    <w:p w14:paraId="479DA038" w14:textId="77777777" w:rsidR="006E2B76" w:rsidRDefault="006E2B76" w:rsidP="006E2B76">
      <w:pPr>
        <w:rPr>
          <w:rFonts w:ascii="Arial" w:eastAsia="Arial" w:hAnsi="Arial" w:cs="Arial"/>
          <w:b/>
          <w:bCs/>
          <w:i/>
          <w:color w:val="00A98E"/>
          <w:sz w:val="20"/>
          <w:szCs w:val="20"/>
          <w:lang w:val="en-GB" w:eastAsia="en-GB" w:bidi="en-GB"/>
        </w:rPr>
        <w:sectPr w:rsidR="006E2B76" w:rsidSect="006E2B76">
          <w:type w:val="continuous"/>
          <w:pgSz w:w="11906" w:h="16838"/>
          <w:pgMar w:top="1417" w:right="1134" w:bottom="1417" w:left="1134" w:header="708" w:footer="708" w:gutter="0"/>
          <w:cols w:space="708"/>
          <w:docGrid w:linePitch="360"/>
        </w:sectPr>
      </w:pPr>
    </w:p>
    <w:p w14:paraId="1E6A99B0" w14:textId="78EE2A78" w:rsidR="006E2B76" w:rsidRDefault="00FE5908" w:rsidP="006E2B76">
      <w:pPr>
        <w:rPr>
          <w:rFonts w:ascii="Arial" w:eastAsia="Arial" w:hAnsi="Arial" w:cs="Arial"/>
          <w:i/>
          <w:color w:val="00A98E"/>
          <w:sz w:val="20"/>
          <w:szCs w:val="20"/>
          <w:lang w:val="en-GB" w:eastAsia="en-GB" w:bidi="en-GB"/>
        </w:rPr>
      </w:pPr>
      <w:r>
        <w:rPr>
          <w:rFonts w:ascii="Arial" w:eastAsia="Arial" w:hAnsi="Arial" w:cs="Arial"/>
          <w:b/>
          <w:bCs/>
          <w:i/>
          <w:color w:val="00A98E"/>
          <w:sz w:val="20"/>
          <w:szCs w:val="20"/>
          <w:lang w:val="en-GB" w:eastAsia="en-GB" w:bidi="en-GB"/>
        </w:rPr>
        <w:t>Skills and Qualifications</w:t>
      </w:r>
      <w:r w:rsidR="006E2B76">
        <w:br/>
      </w:r>
      <w:r w:rsidR="006E2B76" w:rsidRPr="006E2B76">
        <w:rPr>
          <w:rFonts w:ascii="Arial" w:eastAsia="Arial" w:hAnsi="Arial" w:cs="Arial"/>
          <w:i/>
          <w:color w:val="00A98E"/>
          <w:sz w:val="20"/>
          <w:szCs w:val="20"/>
          <w:lang w:val="en-GB" w:eastAsia="en-GB" w:bidi="en-GB"/>
        </w:rPr>
        <w:t>____</w:t>
      </w:r>
    </w:p>
    <w:p w14:paraId="4C6A7871" w14:textId="69B71149" w:rsidR="00032040" w:rsidRPr="00032040" w:rsidRDefault="00BC1003" w:rsidP="00032040">
      <w:pPr>
        <w:pStyle w:val="HeadlineTopicone"/>
        <w:numPr>
          <w:ilvl w:val="0"/>
          <w:numId w:val="12"/>
        </w:numPr>
        <w:spacing w:before="120" w:after="120"/>
        <w:jc w:val="both"/>
        <w:rPr>
          <w:sz w:val="22"/>
          <w:szCs w:val="22"/>
          <w:u w:val="single"/>
          <w:lang w:val="en-GB"/>
        </w:rPr>
      </w:pPr>
      <w:r>
        <w:rPr>
          <w:color w:val="1B3D51"/>
          <w:sz w:val="16"/>
          <w:lang w:val="en-GB"/>
        </w:rPr>
        <w:t>Job Knowledge</w:t>
      </w:r>
      <w:r w:rsidR="00781838" w:rsidRPr="006F12E9">
        <w:rPr>
          <w:color w:val="1B3D51"/>
          <w:sz w:val="16"/>
          <w:lang w:val="en-GB"/>
        </w:rPr>
        <w:t xml:space="preserve">: </w:t>
      </w:r>
      <w:r w:rsidR="00032040" w:rsidRPr="00032040">
        <w:rPr>
          <w:b w:val="0"/>
          <w:color w:val="1B3D51"/>
          <w:sz w:val="16"/>
          <w:szCs w:val="22"/>
          <w:lang w:val="en-GB"/>
        </w:rPr>
        <w:t>Proven experience in the Construction building (Roofing) business</w:t>
      </w:r>
      <w:r w:rsidR="00032040" w:rsidRPr="00032040">
        <w:rPr>
          <w:b w:val="0"/>
          <w:color w:val="1B3D51"/>
          <w:sz w:val="16"/>
          <w:szCs w:val="22"/>
          <w:lang w:val="en-GB"/>
        </w:rPr>
        <w:t xml:space="preserve"> with a </w:t>
      </w:r>
      <w:r w:rsidR="00032040" w:rsidRPr="00032040">
        <w:rPr>
          <w:b w:val="0"/>
          <w:color w:val="1B3D51"/>
          <w:sz w:val="16"/>
          <w:szCs w:val="22"/>
          <w:lang w:val="en-GB"/>
        </w:rPr>
        <w:t>Strong technical understanding of key products</w:t>
      </w:r>
      <w:r w:rsidR="00032040">
        <w:rPr>
          <w:b w:val="0"/>
          <w:color w:val="1B3D51"/>
          <w:sz w:val="16"/>
          <w:szCs w:val="22"/>
          <w:lang w:val="en-GB"/>
        </w:rPr>
        <w:t>.</w:t>
      </w:r>
    </w:p>
    <w:p w14:paraId="1024FB70" w14:textId="2F1F0B84" w:rsidR="00781838" w:rsidRPr="00032040" w:rsidRDefault="00032040" w:rsidP="00032040">
      <w:pPr>
        <w:pStyle w:val="ListParagraph"/>
        <w:numPr>
          <w:ilvl w:val="0"/>
          <w:numId w:val="12"/>
        </w:numPr>
        <w:tabs>
          <w:tab w:val="left" w:pos="4678"/>
        </w:tabs>
        <w:rPr>
          <w:rFonts w:ascii="Arial" w:hAnsi="Arial" w:cs="Arial"/>
          <w:color w:val="1B3D51"/>
          <w:sz w:val="16"/>
          <w:lang w:val="en-GB"/>
        </w:rPr>
      </w:pPr>
      <w:r w:rsidRPr="00032040">
        <w:rPr>
          <w:rFonts w:ascii="Arial" w:hAnsi="Arial" w:cs="Arial"/>
          <w:b/>
          <w:color w:val="1B3D51"/>
          <w:sz w:val="16"/>
          <w:lang w:val="en-GB"/>
        </w:rPr>
        <w:t>Sales</w:t>
      </w:r>
      <w:r w:rsidR="00781838" w:rsidRPr="00032040">
        <w:rPr>
          <w:rFonts w:ascii="Arial" w:hAnsi="Arial" w:cs="Arial"/>
          <w:b/>
          <w:color w:val="1B3D51"/>
          <w:sz w:val="16"/>
          <w:lang w:val="en-GB"/>
        </w:rPr>
        <w:t xml:space="preserve">: </w:t>
      </w:r>
      <w:r w:rsidRPr="00032040">
        <w:rPr>
          <w:rFonts w:ascii="Arial" w:hAnsi="Arial" w:cs="Arial"/>
          <w:color w:val="1B3D51"/>
          <w:sz w:val="16"/>
          <w:lang w:val="en-GB"/>
        </w:rPr>
        <w:t>Proven sales experience</w:t>
      </w:r>
      <w:r w:rsidRPr="00032040">
        <w:rPr>
          <w:rFonts w:ascii="Arial" w:hAnsi="Arial" w:cs="Arial"/>
          <w:color w:val="1B3D51"/>
          <w:sz w:val="16"/>
          <w:lang w:val="en-GB"/>
        </w:rPr>
        <w:t xml:space="preserve"> and ex</w:t>
      </w:r>
      <w:r w:rsidRPr="00032040">
        <w:rPr>
          <w:rFonts w:ascii="Arial" w:hAnsi="Arial" w:cs="Arial"/>
          <w:color w:val="1B3D51"/>
          <w:sz w:val="16"/>
          <w:lang w:val="en-GB"/>
        </w:rPr>
        <w:t>perience of managing customer expectations and market requirements</w:t>
      </w:r>
      <w:r>
        <w:rPr>
          <w:rFonts w:ascii="Arial" w:hAnsi="Arial" w:cs="Arial"/>
          <w:color w:val="1B3D51"/>
          <w:sz w:val="16"/>
          <w:lang w:val="en-GB"/>
        </w:rPr>
        <w:t>.</w:t>
      </w:r>
    </w:p>
    <w:p w14:paraId="16244970" w14:textId="4004CB0B" w:rsidR="00781838" w:rsidRPr="00032040" w:rsidRDefault="004B5F01" w:rsidP="00032040">
      <w:pPr>
        <w:pStyle w:val="ListParagraph"/>
        <w:numPr>
          <w:ilvl w:val="0"/>
          <w:numId w:val="12"/>
        </w:numPr>
        <w:tabs>
          <w:tab w:val="left" w:pos="4678"/>
        </w:tabs>
        <w:rPr>
          <w:rFonts w:ascii="Arial" w:hAnsi="Arial" w:cs="Arial"/>
          <w:lang w:val="en-GB"/>
        </w:rPr>
      </w:pPr>
      <w:r w:rsidRPr="00032040">
        <w:rPr>
          <w:rFonts w:ascii="Arial" w:hAnsi="Arial" w:cs="Arial"/>
          <w:b/>
          <w:color w:val="1B3D51"/>
          <w:sz w:val="16"/>
          <w:lang w:val="en-GB"/>
        </w:rPr>
        <w:t>Customer Focus</w:t>
      </w:r>
      <w:r w:rsidR="00781838" w:rsidRPr="00032040">
        <w:rPr>
          <w:rFonts w:ascii="Arial" w:hAnsi="Arial" w:cs="Arial"/>
          <w:b/>
          <w:color w:val="1B3D51"/>
          <w:sz w:val="16"/>
          <w:lang w:val="en-GB"/>
        </w:rPr>
        <w:t xml:space="preserve">: </w:t>
      </w:r>
      <w:r w:rsidR="00EF6A6C" w:rsidRPr="00032040">
        <w:rPr>
          <w:rFonts w:ascii="Arial" w:hAnsi="Arial" w:cs="Arial"/>
          <w:color w:val="1B3D51"/>
          <w:sz w:val="16"/>
          <w:lang w:val="en-GB"/>
        </w:rPr>
        <w:t>Excellent skills &amp; ability to build relationships.</w:t>
      </w:r>
    </w:p>
    <w:p w14:paraId="0922194B" w14:textId="726AE56E" w:rsidR="00781838" w:rsidRPr="00032040" w:rsidRDefault="004B5F01" w:rsidP="00032040">
      <w:pPr>
        <w:pStyle w:val="ListParagraph"/>
        <w:numPr>
          <w:ilvl w:val="0"/>
          <w:numId w:val="12"/>
        </w:numPr>
        <w:tabs>
          <w:tab w:val="left" w:pos="4678"/>
        </w:tabs>
        <w:rPr>
          <w:rFonts w:ascii="Arial" w:hAnsi="Arial" w:cs="Arial"/>
          <w:lang w:val="en-GB"/>
        </w:rPr>
      </w:pPr>
      <w:r w:rsidRPr="00032040">
        <w:rPr>
          <w:rFonts w:ascii="Arial" w:hAnsi="Arial" w:cs="Arial"/>
          <w:b/>
          <w:color w:val="1B3D51"/>
          <w:sz w:val="16"/>
          <w:lang w:val="en-GB"/>
        </w:rPr>
        <w:t>Driving Li</w:t>
      </w:r>
      <w:r w:rsidR="00FF080D" w:rsidRPr="00032040">
        <w:rPr>
          <w:rFonts w:ascii="Arial" w:hAnsi="Arial" w:cs="Arial"/>
          <w:b/>
          <w:color w:val="1B3D51"/>
          <w:sz w:val="16"/>
          <w:lang w:val="en-GB"/>
        </w:rPr>
        <w:t>cen</w:t>
      </w:r>
      <w:r w:rsidR="00EF6A6C" w:rsidRPr="00032040">
        <w:rPr>
          <w:rFonts w:ascii="Arial" w:hAnsi="Arial" w:cs="Arial"/>
          <w:b/>
          <w:color w:val="1B3D51"/>
          <w:sz w:val="16"/>
          <w:lang w:val="en-GB"/>
        </w:rPr>
        <w:t>s</w:t>
      </w:r>
      <w:r w:rsidR="00FF080D" w:rsidRPr="00032040">
        <w:rPr>
          <w:rFonts w:ascii="Arial" w:hAnsi="Arial" w:cs="Arial"/>
          <w:b/>
          <w:color w:val="1B3D51"/>
          <w:sz w:val="16"/>
          <w:lang w:val="en-GB"/>
        </w:rPr>
        <w:t>e</w:t>
      </w:r>
      <w:r w:rsidR="00781838" w:rsidRPr="00032040">
        <w:rPr>
          <w:rFonts w:ascii="Arial" w:hAnsi="Arial" w:cs="Arial"/>
          <w:b/>
          <w:color w:val="1B3D51"/>
          <w:sz w:val="16"/>
          <w:lang w:val="en-GB"/>
        </w:rPr>
        <w:t xml:space="preserve">: </w:t>
      </w:r>
      <w:r w:rsidR="00FF080D" w:rsidRPr="00032040">
        <w:rPr>
          <w:rFonts w:ascii="Arial" w:hAnsi="Arial" w:cs="Arial"/>
          <w:color w:val="1B3D51"/>
          <w:sz w:val="16"/>
          <w:lang w:val="en-GB"/>
        </w:rPr>
        <w:t>Hold a valid licen</w:t>
      </w:r>
      <w:r w:rsidR="00EF6A6C" w:rsidRPr="00032040">
        <w:rPr>
          <w:rFonts w:ascii="Arial" w:hAnsi="Arial" w:cs="Arial"/>
          <w:color w:val="1B3D51"/>
          <w:sz w:val="16"/>
          <w:lang w:val="en-GB"/>
        </w:rPr>
        <w:t>s</w:t>
      </w:r>
      <w:r w:rsidR="00FF080D" w:rsidRPr="00032040">
        <w:rPr>
          <w:rFonts w:ascii="Arial" w:hAnsi="Arial" w:cs="Arial"/>
          <w:color w:val="1B3D51"/>
          <w:sz w:val="16"/>
          <w:lang w:val="en-GB"/>
        </w:rPr>
        <w:t>e</w:t>
      </w:r>
      <w:r w:rsidR="00EF6A6C" w:rsidRPr="00032040">
        <w:rPr>
          <w:rFonts w:ascii="Arial" w:hAnsi="Arial" w:cs="Arial"/>
          <w:color w:val="1B3D51"/>
          <w:sz w:val="16"/>
          <w:lang w:val="en-GB"/>
        </w:rPr>
        <w:t>.</w:t>
      </w:r>
      <w:r w:rsidR="00FF080D" w:rsidRPr="00032040">
        <w:rPr>
          <w:rFonts w:ascii="Arial" w:hAnsi="Arial" w:cs="Arial"/>
          <w:color w:val="1B3D51"/>
          <w:sz w:val="16"/>
          <w:lang w:val="en-GB"/>
        </w:rPr>
        <w:t xml:space="preserve"> </w:t>
      </w:r>
    </w:p>
    <w:p w14:paraId="49843FD8" w14:textId="23E0FD6A" w:rsidR="006E2B76" w:rsidRPr="00FE5908" w:rsidRDefault="006E2B76" w:rsidP="00FE5908">
      <w:pPr>
        <w:tabs>
          <w:tab w:val="left" w:pos="4678"/>
        </w:tabs>
        <w:ind w:left="360"/>
        <w:rPr>
          <w:rFonts w:ascii="Arial" w:hAnsi="Arial" w:cs="Arial"/>
        </w:rPr>
      </w:pPr>
      <w:r w:rsidRPr="006F12E9">
        <w:rPr>
          <w:rFonts w:ascii="Arial" w:hAnsi="Arial" w:cs="Arial"/>
          <w:color w:val="1B3D51"/>
          <w:sz w:val="16"/>
          <w:lang w:val="en-GB"/>
        </w:rPr>
        <w:br w:type="column"/>
      </w:r>
      <w:r w:rsidR="00FE5908" w:rsidRPr="00FE5908">
        <w:rPr>
          <w:rFonts w:ascii="Arial" w:eastAsia="Arial" w:hAnsi="Arial" w:cs="Arial"/>
          <w:b/>
          <w:bCs/>
          <w:i/>
          <w:color w:val="00A98E"/>
          <w:sz w:val="20"/>
          <w:szCs w:val="20"/>
          <w:lang w:val="en-GB" w:eastAsia="en-GB" w:bidi="en-GB"/>
        </w:rPr>
        <w:t>Benefits</w:t>
      </w:r>
      <w:r>
        <w:br/>
      </w:r>
      <w:r w:rsidRPr="00FE5908">
        <w:rPr>
          <w:rFonts w:ascii="Arial" w:eastAsia="Arial" w:hAnsi="Arial" w:cs="Arial"/>
          <w:i/>
          <w:color w:val="00A98E"/>
          <w:sz w:val="20"/>
          <w:szCs w:val="20"/>
          <w:lang w:val="en-GB" w:eastAsia="en-GB" w:bidi="en-GB"/>
        </w:rPr>
        <w:t>____</w:t>
      </w:r>
    </w:p>
    <w:p w14:paraId="2FE9C2A7" w14:textId="054547A1" w:rsidR="00FB5EDB" w:rsidRPr="006F12E9" w:rsidRDefault="00527589" w:rsidP="00FB5EDB">
      <w:pPr>
        <w:pStyle w:val="ListParagraph"/>
        <w:numPr>
          <w:ilvl w:val="0"/>
          <w:numId w:val="4"/>
        </w:numPr>
        <w:tabs>
          <w:tab w:val="left" w:pos="4678"/>
        </w:tabs>
        <w:rPr>
          <w:rFonts w:ascii="Arial" w:hAnsi="Arial" w:cs="Arial"/>
          <w:lang w:val="en-GB"/>
        </w:rPr>
      </w:pPr>
      <w:r>
        <w:rPr>
          <w:rFonts w:ascii="Arial" w:hAnsi="Arial" w:cs="Arial"/>
          <w:b/>
          <w:color w:val="1B3D51"/>
          <w:sz w:val="16"/>
          <w:lang w:val="en-GB"/>
        </w:rPr>
        <w:t>Annual Leave</w:t>
      </w:r>
      <w:r w:rsidR="00FB5EDB" w:rsidRPr="006F12E9">
        <w:rPr>
          <w:rFonts w:ascii="Arial" w:hAnsi="Arial" w:cs="Arial"/>
          <w:b/>
          <w:color w:val="1B3D51"/>
          <w:sz w:val="16"/>
          <w:lang w:val="en-GB"/>
        </w:rPr>
        <w:t xml:space="preserve">: </w:t>
      </w:r>
      <w:r w:rsidRPr="00671DC3">
        <w:rPr>
          <w:rFonts w:ascii="Arial" w:hAnsi="Arial" w:cs="Arial"/>
          <w:bCs/>
          <w:color w:val="1B3D51"/>
          <w:sz w:val="16"/>
          <w:lang w:val="en-GB"/>
        </w:rPr>
        <w:t>25 days holiday</w:t>
      </w:r>
      <w:r w:rsidR="00793F34" w:rsidRPr="00671DC3">
        <w:rPr>
          <w:rFonts w:ascii="Arial" w:hAnsi="Arial" w:cs="Arial"/>
          <w:bCs/>
          <w:color w:val="1B3D51"/>
          <w:sz w:val="16"/>
          <w:lang w:val="en-GB"/>
        </w:rPr>
        <w:t xml:space="preserve"> (excluding BH) increasing to 27 days following len</w:t>
      </w:r>
      <w:r w:rsidR="003C36B2" w:rsidRPr="00671DC3">
        <w:rPr>
          <w:rFonts w:ascii="Arial" w:hAnsi="Arial" w:cs="Arial"/>
          <w:bCs/>
          <w:color w:val="1B3D51"/>
          <w:sz w:val="16"/>
          <w:lang w:val="en-GB"/>
        </w:rPr>
        <w:t>gth of service.</w:t>
      </w:r>
      <w:r w:rsidR="00FB5EDB" w:rsidRPr="006F12E9">
        <w:rPr>
          <w:rFonts w:ascii="Arial" w:hAnsi="Arial" w:cs="Arial"/>
          <w:color w:val="1B3D51"/>
          <w:spacing w:val="-5"/>
          <w:sz w:val="16"/>
          <w:lang w:val="en-GB"/>
        </w:rPr>
        <w:t xml:space="preserve"> </w:t>
      </w:r>
    </w:p>
    <w:p w14:paraId="0F4FCB4E" w14:textId="49E25F18" w:rsidR="00CD5B05" w:rsidRPr="006F12E9" w:rsidRDefault="003C36B2" w:rsidP="00CD5B05">
      <w:pPr>
        <w:pStyle w:val="ListParagraph"/>
        <w:numPr>
          <w:ilvl w:val="0"/>
          <w:numId w:val="4"/>
        </w:numPr>
        <w:tabs>
          <w:tab w:val="left" w:pos="4678"/>
        </w:tabs>
        <w:rPr>
          <w:rFonts w:ascii="Arial" w:hAnsi="Arial" w:cs="Arial"/>
          <w:lang w:val="en-GB"/>
        </w:rPr>
      </w:pPr>
      <w:r>
        <w:rPr>
          <w:rFonts w:ascii="Arial" w:hAnsi="Arial" w:cs="Arial"/>
          <w:b/>
          <w:color w:val="1B3D51"/>
          <w:sz w:val="16"/>
          <w:lang w:val="en-GB"/>
        </w:rPr>
        <w:t>Life Assurance</w:t>
      </w:r>
      <w:r w:rsidR="00CD5B05" w:rsidRPr="006F12E9">
        <w:rPr>
          <w:rFonts w:ascii="Arial" w:hAnsi="Arial" w:cs="Arial"/>
          <w:b/>
          <w:color w:val="1B3D51"/>
          <w:sz w:val="16"/>
          <w:lang w:val="en-GB"/>
        </w:rPr>
        <w:t xml:space="preserve">: </w:t>
      </w:r>
      <w:r w:rsidRPr="00671DC3">
        <w:rPr>
          <w:rFonts w:ascii="Arial" w:hAnsi="Arial" w:cs="Arial"/>
          <w:bCs/>
          <w:color w:val="1B3D51"/>
          <w:sz w:val="16"/>
          <w:lang w:val="en-GB"/>
        </w:rPr>
        <w:t>4 x salary</w:t>
      </w:r>
      <w:r w:rsidR="00671DC3">
        <w:rPr>
          <w:rFonts w:ascii="Arial" w:hAnsi="Arial" w:cs="Arial"/>
          <w:bCs/>
          <w:color w:val="1B3D51"/>
          <w:sz w:val="16"/>
          <w:lang w:val="en-GB"/>
        </w:rPr>
        <w:t>.</w:t>
      </w:r>
      <w:r w:rsidR="00CD5B05" w:rsidRPr="006F12E9">
        <w:rPr>
          <w:rFonts w:ascii="Arial" w:hAnsi="Arial" w:cs="Arial"/>
          <w:color w:val="1B3D51"/>
          <w:spacing w:val="-5"/>
          <w:sz w:val="16"/>
          <w:lang w:val="en-GB"/>
        </w:rPr>
        <w:t xml:space="preserve"> </w:t>
      </w:r>
    </w:p>
    <w:p w14:paraId="2996EA06" w14:textId="642A67F0" w:rsidR="00CD5B05" w:rsidRPr="006F12E9" w:rsidRDefault="00671DC3" w:rsidP="00CD5B05">
      <w:pPr>
        <w:pStyle w:val="ListParagraph"/>
        <w:numPr>
          <w:ilvl w:val="0"/>
          <w:numId w:val="4"/>
        </w:numPr>
        <w:tabs>
          <w:tab w:val="left" w:pos="4678"/>
        </w:tabs>
        <w:rPr>
          <w:rFonts w:ascii="Arial" w:hAnsi="Arial" w:cs="Arial"/>
          <w:lang w:val="en-GB"/>
        </w:rPr>
      </w:pPr>
      <w:r>
        <w:rPr>
          <w:rFonts w:ascii="Arial" w:hAnsi="Arial" w:cs="Arial"/>
          <w:b/>
          <w:color w:val="1B3D51"/>
          <w:sz w:val="16"/>
          <w:lang w:val="en-GB"/>
        </w:rPr>
        <w:t>Pension</w:t>
      </w:r>
      <w:r w:rsidR="00CD5B05" w:rsidRPr="006F12E9">
        <w:rPr>
          <w:rFonts w:ascii="Arial" w:hAnsi="Arial" w:cs="Arial"/>
          <w:b/>
          <w:color w:val="1B3D51"/>
          <w:sz w:val="16"/>
          <w:lang w:val="en-GB"/>
        </w:rPr>
        <w:t xml:space="preserve">: </w:t>
      </w:r>
      <w:r w:rsidRPr="00671DC3">
        <w:rPr>
          <w:rFonts w:ascii="Arial" w:hAnsi="Arial" w:cs="Arial"/>
          <w:bCs/>
          <w:color w:val="1B3D51"/>
          <w:sz w:val="16"/>
          <w:lang w:val="en-GB"/>
        </w:rPr>
        <w:t>matched at 5%</w:t>
      </w:r>
      <w:r w:rsidR="00CD5B05" w:rsidRPr="006F12E9">
        <w:rPr>
          <w:rFonts w:ascii="Arial" w:hAnsi="Arial" w:cs="Arial"/>
          <w:color w:val="1B3D51"/>
          <w:spacing w:val="-5"/>
          <w:sz w:val="16"/>
          <w:lang w:val="en-GB"/>
        </w:rPr>
        <w:t xml:space="preserve"> </w:t>
      </w:r>
    </w:p>
    <w:p w14:paraId="4835A431" w14:textId="10CC3B08" w:rsidR="00CD5B05" w:rsidRPr="00957F7C" w:rsidRDefault="00957F7C" w:rsidP="00CD5B05">
      <w:pPr>
        <w:pStyle w:val="ListParagraph"/>
        <w:numPr>
          <w:ilvl w:val="0"/>
          <w:numId w:val="4"/>
        </w:numPr>
        <w:tabs>
          <w:tab w:val="left" w:pos="4678"/>
        </w:tabs>
        <w:rPr>
          <w:rFonts w:ascii="Arial" w:hAnsi="Arial" w:cs="Arial"/>
          <w:bCs/>
          <w:lang w:val="en-GB"/>
        </w:rPr>
      </w:pPr>
      <w:r>
        <w:rPr>
          <w:rFonts w:ascii="Arial" w:hAnsi="Arial" w:cs="Arial"/>
          <w:b/>
          <w:color w:val="1B3D51"/>
          <w:sz w:val="16"/>
          <w:lang w:val="en-GB"/>
        </w:rPr>
        <w:t>Private Medical</w:t>
      </w:r>
      <w:r w:rsidR="00CD5B05" w:rsidRPr="006F12E9">
        <w:rPr>
          <w:rFonts w:ascii="Arial" w:hAnsi="Arial" w:cs="Arial"/>
          <w:b/>
          <w:color w:val="1B3D51"/>
          <w:sz w:val="16"/>
          <w:lang w:val="en-GB"/>
        </w:rPr>
        <w:t xml:space="preserve">: </w:t>
      </w:r>
      <w:r w:rsidRPr="00957F7C">
        <w:rPr>
          <w:rFonts w:ascii="Arial" w:hAnsi="Arial" w:cs="Arial"/>
          <w:bCs/>
          <w:color w:val="1B3D51"/>
          <w:sz w:val="16"/>
          <w:lang w:val="en-GB"/>
        </w:rPr>
        <w:t>Following 5 years of service</w:t>
      </w:r>
      <w:r>
        <w:rPr>
          <w:rFonts w:ascii="Arial" w:hAnsi="Arial" w:cs="Arial"/>
          <w:bCs/>
          <w:color w:val="1B3D51"/>
          <w:spacing w:val="-5"/>
          <w:sz w:val="16"/>
          <w:lang w:val="en-GB"/>
        </w:rPr>
        <w:t>.</w:t>
      </w:r>
    </w:p>
    <w:p w14:paraId="2F644633" w14:textId="77777777" w:rsidR="003A3E70" w:rsidRPr="003A3E70" w:rsidRDefault="00957F7C" w:rsidP="00CD5B05">
      <w:pPr>
        <w:pStyle w:val="ListParagraph"/>
        <w:numPr>
          <w:ilvl w:val="0"/>
          <w:numId w:val="4"/>
        </w:numPr>
        <w:tabs>
          <w:tab w:val="left" w:pos="4678"/>
        </w:tabs>
        <w:rPr>
          <w:rFonts w:ascii="Arial" w:hAnsi="Arial" w:cs="Arial"/>
          <w:lang w:val="en-GB"/>
        </w:rPr>
      </w:pPr>
      <w:r>
        <w:rPr>
          <w:rFonts w:ascii="Arial" w:hAnsi="Arial" w:cs="Arial"/>
          <w:b/>
          <w:color w:val="1B3D51"/>
          <w:sz w:val="16"/>
          <w:lang w:val="en-GB"/>
        </w:rPr>
        <w:t>Enhance Family Leave</w:t>
      </w:r>
    </w:p>
    <w:p w14:paraId="14C7CCE5" w14:textId="0EBA824C" w:rsidR="00CD5B05" w:rsidRPr="006F12E9" w:rsidRDefault="003A3E70" w:rsidP="00CD5B05">
      <w:pPr>
        <w:pStyle w:val="ListParagraph"/>
        <w:numPr>
          <w:ilvl w:val="0"/>
          <w:numId w:val="4"/>
        </w:numPr>
        <w:tabs>
          <w:tab w:val="left" w:pos="4678"/>
        </w:tabs>
        <w:rPr>
          <w:rFonts w:ascii="Arial" w:hAnsi="Arial" w:cs="Arial"/>
          <w:lang w:val="en-GB"/>
        </w:rPr>
        <w:sectPr w:rsidR="00CD5B05" w:rsidRPr="006F12E9" w:rsidSect="006E2B76">
          <w:type w:val="continuous"/>
          <w:pgSz w:w="11906" w:h="16838"/>
          <w:pgMar w:top="1417" w:right="1134" w:bottom="1417" w:left="1134" w:header="708" w:footer="708" w:gutter="0"/>
          <w:cols w:num="2" w:space="708"/>
          <w:docGrid w:linePitch="360"/>
        </w:sectPr>
      </w:pPr>
      <w:r>
        <w:rPr>
          <w:rFonts w:ascii="Arial" w:hAnsi="Arial" w:cs="Arial"/>
          <w:b/>
          <w:color w:val="1B3D51"/>
          <w:sz w:val="16"/>
          <w:lang w:val="en-GB"/>
        </w:rPr>
        <w:t>Perkb</w:t>
      </w:r>
      <w:r w:rsidR="00F654E3">
        <w:rPr>
          <w:rFonts w:ascii="Arial" w:hAnsi="Arial" w:cs="Arial"/>
          <w:b/>
          <w:color w:val="1B3D51"/>
          <w:sz w:val="16"/>
          <w:lang w:val="en-GB"/>
        </w:rPr>
        <w:t>ox</w:t>
      </w:r>
    </w:p>
    <w:p w14:paraId="1F7ED4F1" w14:textId="77777777" w:rsidR="005B585E" w:rsidRDefault="005B585E" w:rsidP="005B585E">
      <w:pPr>
        <w:tabs>
          <w:tab w:val="left" w:pos="4678"/>
        </w:tabs>
        <w:rPr>
          <w:rFonts w:ascii="Arial" w:eastAsia="Arial" w:hAnsi="Arial" w:cs="Arial"/>
          <w:b/>
          <w:bCs/>
          <w:i/>
          <w:color w:val="00A98E"/>
          <w:sz w:val="20"/>
          <w:szCs w:val="20"/>
          <w:lang w:val="en-GB" w:eastAsia="en-GB" w:bidi="en-GB"/>
        </w:rPr>
      </w:pPr>
      <w:r w:rsidRPr="008744BE">
        <w:rPr>
          <w:rFonts w:ascii="Arial" w:eastAsia="Arial" w:hAnsi="Arial" w:cs="Arial"/>
          <w:b/>
          <w:bCs/>
          <w:i/>
          <w:color w:val="00A98E"/>
          <w:sz w:val="20"/>
          <w:szCs w:val="20"/>
          <w:lang w:val="en-GB" w:eastAsia="en-GB" w:bidi="en-GB"/>
        </w:rPr>
        <w:t>Contact</w:t>
      </w:r>
      <w:r>
        <w:rPr>
          <w:rFonts w:ascii="Arial" w:eastAsia="Arial" w:hAnsi="Arial" w:cs="Arial"/>
          <w:b/>
          <w:bCs/>
          <w:i/>
          <w:color w:val="00A98E"/>
          <w:sz w:val="20"/>
          <w:szCs w:val="20"/>
          <w:lang w:val="en-GB" w:eastAsia="en-GB" w:bidi="en-GB"/>
        </w:rPr>
        <w:br/>
      </w:r>
      <w:r w:rsidRPr="008744BE">
        <w:rPr>
          <w:rFonts w:ascii="Arial" w:eastAsia="Arial" w:hAnsi="Arial" w:cs="Arial"/>
          <w:i/>
          <w:color w:val="00A98E"/>
          <w:sz w:val="20"/>
          <w:szCs w:val="20"/>
          <w:lang w:val="en-GB" w:eastAsia="en-GB" w:bidi="en-GB"/>
        </w:rPr>
        <w:t>____</w:t>
      </w:r>
    </w:p>
    <w:p w14:paraId="1FCA33C8" w14:textId="7B57DF70" w:rsidR="00EA1179" w:rsidRDefault="005B585E" w:rsidP="005B585E">
      <w:pPr>
        <w:tabs>
          <w:tab w:val="left" w:pos="4678"/>
        </w:tabs>
        <w:rPr>
          <w:rFonts w:ascii="Arial" w:eastAsia="Arial" w:hAnsi="Arial" w:cs="Arial"/>
          <w:b/>
          <w:color w:val="1B3D51"/>
          <w:sz w:val="16"/>
          <w:szCs w:val="16"/>
          <w:lang w:val="en-GB" w:eastAsia="en-GB" w:bidi="en-GB"/>
        </w:rPr>
      </w:pPr>
      <w:r w:rsidRPr="008744BE">
        <w:rPr>
          <w:rFonts w:ascii="Arial" w:eastAsia="Arial" w:hAnsi="Arial" w:cs="Arial"/>
          <w:b/>
          <w:color w:val="1B3D51"/>
          <w:sz w:val="16"/>
          <w:szCs w:val="16"/>
          <w:lang w:val="en-GB" w:eastAsia="en-GB" w:bidi="en-GB"/>
        </w:rPr>
        <w:t xml:space="preserve">Please </w:t>
      </w:r>
      <w:r w:rsidR="00FE4A95">
        <w:rPr>
          <w:rFonts w:ascii="Arial" w:eastAsia="Arial" w:hAnsi="Arial" w:cs="Arial"/>
          <w:b/>
          <w:color w:val="1B3D51"/>
          <w:sz w:val="16"/>
          <w:szCs w:val="16"/>
          <w:lang w:val="en-GB" w:eastAsia="en-GB" w:bidi="en-GB"/>
        </w:rPr>
        <w:t>a</w:t>
      </w:r>
      <w:r w:rsidRPr="008744BE">
        <w:rPr>
          <w:rFonts w:ascii="Arial" w:eastAsia="Arial" w:hAnsi="Arial" w:cs="Arial"/>
          <w:b/>
          <w:color w:val="1B3D51"/>
          <w:sz w:val="16"/>
          <w:szCs w:val="16"/>
          <w:lang w:val="en-GB" w:eastAsia="en-GB" w:bidi="en-GB"/>
        </w:rPr>
        <w:t>pply</w:t>
      </w:r>
      <w:r w:rsidR="00FE4A95">
        <w:rPr>
          <w:rFonts w:ascii="Arial" w:eastAsia="Arial" w:hAnsi="Arial" w:cs="Arial"/>
          <w:b/>
          <w:color w:val="1B3D51"/>
          <w:sz w:val="16"/>
          <w:szCs w:val="16"/>
          <w:lang w:val="en-GB" w:eastAsia="en-GB" w:bidi="en-GB"/>
        </w:rPr>
        <w:t xml:space="preserve"> exclusively with your CV </w:t>
      </w:r>
      <w:r w:rsidR="00EA1179">
        <w:rPr>
          <w:rFonts w:ascii="Arial" w:eastAsia="Arial" w:hAnsi="Arial" w:cs="Arial"/>
          <w:b/>
          <w:color w:val="1B3D51"/>
          <w:sz w:val="16"/>
          <w:szCs w:val="16"/>
          <w:lang w:val="en-GB" w:eastAsia="en-GB" w:bidi="en-GB"/>
        </w:rPr>
        <w:t xml:space="preserve">to </w:t>
      </w:r>
      <w:hyperlink r:id="rId13" w:history="1">
        <w:r w:rsidR="00EA1179" w:rsidRPr="00301B35">
          <w:rPr>
            <w:rStyle w:val="Hyperlink"/>
            <w:rFonts w:ascii="Arial" w:eastAsia="Arial" w:hAnsi="Arial" w:cs="Arial"/>
            <w:b/>
            <w:sz w:val="16"/>
            <w:szCs w:val="16"/>
            <w:lang w:val="en-GB" w:eastAsia="en-GB" w:bidi="en-GB"/>
          </w:rPr>
          <w:t>uk.recruitment@tremcocpg.com</w:t>
        </w:r>
      </w:hyperlink>
    </w:p>
    <w:p w14:paraId="5FBBEEE0" w14:textId="052FDCEA" w:rsidR="005B585E" w:rsidRDefault="005B585E" w:rsidP="005B585E">
      <w:pPr>
        <w:tabs>
          <w:tab w:val="left" w:pos="4678"/>
        </w:tabs>
        <w:rPr>
          <w:rFonts w:ascii="Arial" w:eastAsia="Arial" w:hAnsi="Arial" w:cs="Arial"/>
          <w:bCs/>
          <w:color w:val="1B3D51"/>
          <w:sz w:val="16"/>
          <w:szCs w:val="16"/>
          <w:lang w:val="en-GB" w:eastAsia="en-GB" w:bidi="en-GB"/>
        </w:rPr>
      </w:pPr>
      <w:r>
        <w:rPr>
          <w:rFonts w:ascii="Arial" w:eastAsia="Arial" w:hAnsi="Arial" w:cs="Arial"/>
          <w:b/>
          <w:color w:val="1B3D51"/>
          <w:sz w:val="16"/>
          <w:szCs w:val="16"/>
          <w:lang w:val="en-GB" w:eastAsia="en-GB" w:bidi="en-GB"/>
        </w:rPr>
        <w:br/>
      </w:r>
      <w:r w:rsidRPr="008744BE">
        <w:rPr>
          <w:rFonts w:ascii="Arial" w:eastAsia="Arial" w:hAnsi="Arial" w:cs="Arial"/>
          <w:bCs/>
          <w:color w:val="1B3D51"/>
          <w:sz w:val="16"/>
          <w:szCs w:val="16"/>
          <w:lang w:val="en-GB" w:eastAsia="en-GB" w:bidi="en-GB"/>
        </w:rPr>
        <w:t xml:space="preserve">If you’re still </w:t>
      </w:r>
      <w:r w:rsidR="00A747CF" w:rsidRPr="008744BE">
        <w:rPr>
          <w:rFonts w:ascii="Arial" w:eastAsia="Arial" w:hAnsi="Arial" w:cs="Arial"/>
          <w:bCs/>
          <w:color w:val="1B3D51"/>
          <w:sz w:val="16"/>
          <w:szCs w:val="16"/>
          <w:lang w:val="en-GB" w:eastAsia="en-GB" w:bidi="en-GB"/>
        </w:rPr>
        <w:t>unsure or</w:t>
      </w:r>
      <w:r w:rsidRPr="008744BE">
        <w:rPr>
          <w:rFonts w:ascii="Arial" w:eastAsia="Arial" w:hAnsi="Arial" w:cs="Arial"/>
          <w:bCs/>
          <w:color w:val="1B3D51"/>
          <w:sz w:val="16"/>
          <w:szCs w:val="16"/>
          <w:lang w:val="en-GB" w:eastAsia="en-GB" w:bidi="en-GB"/>
        </w:rPr>
        <w:t xml:space="preserve"> would like to speak to someone about this role in more </w:t>
      </w:r>
      <w:r w:rsidR="00A747CF" w:rsidRPr="008744BE">
        <w:rPr>
          <w:rFonts w:ascii="Arial" w:eastAsia="Arial" w:hAnsi="Arial" w:cs="Arial"/>
          <w:bCs/>
          <w:color w:val="1B3D51"/>
          <w:sz w:val="16"/>
          <w:szCs w:val="16"/>
          <w:lang w:val="en-GB" w:eastAsia="en-GB" w:bidi="en-GB"/>
        </w:rPr>
        <w:t>detail</w:t>
      </w:r>
      <w:r w:rsidR="00A747CF">
        <w:rPr>
          <w:rFonts w:ascii="Arial" w:eastAsia="Arial" w:hAnsi="Arial" w:cs="Arial"/>
          <w:bCs/>
          <w:color w:val="1B3D51"/>
          <w:sz w:val="16"/>
          <w:szCs w:val="16"/>
          <w:lang w:val="en-GB" w:eastAsia="en-GB" w:bidi="en-GB"/>
        </w:rPr>
        <w:t xml:space="preserve"> </w:t>
      </w:r>
      <w:r w:rsidRPr="008744BE">
        <w:rPr>
          <w:rFonts w:ascii="Arial" w:eastAsia="Arial" w:hAnsi="Arial" w:cs="Arial"/>
          <w:bCs/>
          <w:color w:val="1B3D51"/>
          <w:sz w:val="16"/>
          <w:szCs w:val="16"/>
          <w:lang w:val="en-GB" w:eastAsia="en-GB" w:bidi="en-GB"/>
        </w:rPr>
        <w:t>please do not hesitate to get in touch</w:t>
      </w:r>
      <w:r w:rsidR="00EA1179">
        <w:rPr>
          <w:rFonts w:ascii="Arial" w:eastAsia="Arial" w:hAnsi="Arial" w:cs="Arial"/>
          <w:bCs/>
          <w:color w:val="1B3D51"/>
          <w:sz w:val="16"/>
          <w:szCs w:val="16"/>
          <w:lang w:val="en-GB" w:eastAsia="en-GB" w:bidi="en-GB"/>
        </w:rPr>
        <w:t>.</w:t>
      </w:r>
    </w:p>
    <w:p w14:paraId="47C7F299" w14:textId="77777777" w:rsidR="005B585E" w:rsidRDefault="005B585E" w:rsidP="005B585E">
      <w:pPr>
        <w:tabs>
          <w:tab w:val="left" w:pos="4678"/>
        </w:tabs>
        <w:rPr>
          <w:rFonts w:ascii="Arial" w:eastAsia="Arial" w:hAnsi="Arial" w:cs="Arial"/>
          <w:bCs/>
          <w:color w:val="1B3D51"/>
          <w:sz w:val="16"/>
          <w:szCs w:val="16"/>
          <w:lang w:val="en-GB" w:eastAsia="en-GB" w:bidi="en-GB"/>
        </w:rPr>
        <w:sectPr w:rsidR="005B585E" w:rsidSect="003230B3">
          <w:type w:val="continuous"/>
          <w:pgSz w:w="11906" w:h="16838"/>
          <w:pgMar w:top="1417" w:right="1134" w:bottom="1417" w:left="1134" w:header="708" w:footer="708" w:gutter="0"/>
          <w:cols w:space="708"/>
          <w:docGrid w:linePitch="360"/>
        </w:sectPr>
      </w:pPr>
    </w:p>
    <w:p w14:paraId="5C8A5613" w14:textId="11268998" w:rsidR="005B585E" w:rsidRPr="006F12E9" w:rsidRDefault="000739AB" w:rsidP="009A39A2">
      <w:pPr>
        <w:tabs>
          <w:tab w:val="left" w:pos="4678"/>
        </w:tabs>
        <w:rPr>
          <w:rFonts w:ascii="Arial" w:hAnsi="Arial" w:cs="Arial"/>
          <w:lang w:val="en-GB"/>
        </w:rPr>
        <w:sectPr w:rsidR="005B585E" w:rsidRPr="006F12E9" w:rsidSect="000739AB">
          <w:type w:val="continuous"/>
          <w:pgSz w:w="11906" w:h="16838"/>
          <w:pgMar w:top="1417" w:right="1134" w:bottom="1417" w:left="1134" w:header="708" w:footer="708" w:gutter="0"/>
          <w:cols w:space="708"/>
          <w:docGrid w:linePitch="360"/>
        </w:sectPr>
      </w:pPr>
      <w:r w:rsidRPr="000739AB">
        <w:rPr>
          <w:rFonts w:ascii="Arial" w:eastAsia="Arial" w:hAnsi="Arial" w:cs="Arial"/>
          <w:bCs/>
          <w:color w:val="1B3D51"/>
          <w:sz w:val="16"/>
          <w:szCs w:val="16"/>
          <w:lang w:val="en-GB" w:eastAsia="en-GB" w:bidi="en-GB"/>
        </w:rPr>
        <w:t>The Company is committed to the principle of equal opportunities and is opposed to any form of unfair discrimination on the grounds of race, sex or marital status, disability, sexual orientation, gender identity, gender expression and sex characteristics, age, religion, or belief.</w:t>
      </w:r>
    </w:p>
    <w:p w14:paraId="5A468F90" w14:textId="31B406EB" w:rsidR="006E2B76" w:rsidRPr="006E2B76" w:rsidRDefault="006E2B76" w:rsidP="00032040"/>
    <w:sectPr w:rsidR="006E2B76" w:rsidRPr="006E2B76" w:rsidSect="006E2B76">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4E3A" w14:textId="77777777" w:rsidR="006B0173" w:rsidRDefault="006B0173" w:rsidP="00E16A18">
      <w:pPr>
        <w:spacing w:after="0" w:line="240" w:lineRule="auto"/>
      </w:pPr>
      <w:r>
        <w:separator/>
      </w:r>
    </w:p>
  </w:endnote>
  <w:endnote w:type="continuationSeparator" w:id="0">
    <w:p w14:paraId="3E0C6B1E" w14:textId="77777777" w:rsidR="006B0173" w:rsidRDefault="006B0173" w:rsidP="00E16A18">
      <w:pPr>
        <w:spacing w:after="0" w:line="240" w:lineRule="auto"/>
      </w:pPr>
      <w:r>
        <w:continuationSeparator/>
      </w:r>
    </w:p>
  </w:endnote>
  <w:endnote w:type="continuationNotice" w:id="1">
    <w:p w14:paraId="398D531F" w14:textId="77777777" w:rsidR="006B0173" w:rsidRDefault="006B01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8A37" w14:textId="77777777" w:rsidR="006B0173" w:rsidRDefault="006B0173" w:rsidP="00E16A18">
      <w:pPr>
        <w:spacing w:after="0" w:line="240" w:lineRule="auto"/>
      </w:pPr>
      <w:r>
        <w:separator/>
      </w:r>
    </w:p>
  </w:footnote>
  <w:footnote w:type="continuationSeparator" w:id="0">
    <w:p w14:paraId="6E97AF44" w14:textId="77777777" w:rsidR="006B0173" w:rsidRDefault="006B0173" w:rsidP="00E16A18">
      <w:pPr>
        <w:spacing w:after="0" w:line="240" w:lineRule="auto"/>
      </w:pPr>
      <w:r>
        <w:continuationSeparator/>
      </w:r>
    </w:p>
  </w:footnote>
  <w:footnote w:type="continuationNotice" w:id="1">
    <w:p w14:paraId="418C808E" w14:textId="77777777" w:rsidR="006B0173" w:rsidRDefault="006B01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BB63" w14:textId="44DD8ECD" w:rsidR="00A0797F" w:rsidRDefault="00F654E3">
    <w:pPr>
      <w:pStyle w:val="Header"/>
    </w:pPr>
    <w:r>
      <w:rPr>
        <w:noProof/>
      </w:rPr>
      <w:pict w14:anchorId="02BC3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5891" o:spid="_x0000_s1026" type="#_x0000_t75" style="position:absolute;margin-left:0;margin-top:0;width:595.2pt;height:841.9pt;z-index:-251654143;mso-position-horizontal:center;mso-position-horizontal-relative:margin;mso-position-vertical:center;mso-position-vertical-relative:margin" o:allowincell="f">
          <v:imagedata r:id="rId1" o:title="Tremco CPG Job Advert 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B2B6" w14:textId="700AB8DE" w:rsidR="00E16A18" w:rsidRDefault="00F654E3">
    <w:pPr>
      <w:pStyle w:val="Header"/>
    </w:pPr>
    <w:r>
      <w:rPr>
        <w:noProof/>
      </w:rPr>
      <w:pict w14:anchorId="22394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5892" o:spid="_x0000_s1027" type="#_x0000_t75" style="position:absolute;margin-left:0;margin-top:0;width:595.2pt;height:841.9pt;z-index:-251653119;mso-position-horizontal:center;mso-position-horizontal-relative:margin;mso-position-vertical:center;mso-position-vertical-relative:margin" o:allowincell="f">
          <v:imagedata r:id="rId1" o:title="Tremco CPG Job Advert 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3A61" w14:textId="4B43FBAC" w:rsidR="00A0797F" w:rsidRDefault="00F654E3">
    <w:pPr>
      <w:pStyle w:val="Header"/>
    </w:pPr>
    <w:r>
      <w:rPr>
        <w:noProof/>
      </w:rPr>
      <w:pict w14:anchorId="0A1AE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5890" o:spid="_x0000_s1025" type="#_x0000_t75" style="position:absolute;margin-left:0;margin-top:0;width:595.2pt;height:841.9pt;z-index:-251655167;mso-position-horizontal:center;mso-position-horizontal-relative:margin;mso-position-vertical:center;mso-position-vertical-relative:margin" o:allowincell="f">
          <v:imagedata r:id="rId1" o:title="Tremco CPG Job Advert 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492A"/>
    <w:multiLevelType w:val="hybridMultilevel"/>
    <w:tmpl w:val="B4AC9BA8"/>
    <w:lvl w:ilvl="0" w:tplc="CEF2B170">
      <w:start w:val="1"/>
      <w:numFmt w:val="decimal"/>
      <w:pStyle w:val="Topicone"/>
      <w:lvlText w:val="%1."/>
      <w:lvlJc w:val="left"/>
      <w:pPr>
        <w:ind w:left="227" w:hanging="227"/>
      </w:pPr>
      <w:rPr>
        <w:rFonts w:hint="default"/>
      </w:rPr>
    </w:lvl>
    <w:lvl w:ilvl="1" w:tplc="145A4972">
      <w:start w:val="1"/>
      <w:numFmt w:val="lowerLetter"/>
      <w:pStyle w:val="Subtopic"/>
      <w:suff w:val="space"/>
      <w:lvlText w:val="%2."/>
      <w:lvlJc w:val="left"/>
      <w:pPr>
        <w:ind w:left="1077" w:hanging="453"/>
      </w:pPr>
      <w:rPr>
        <w:rFonts w:hint="default"/>
      </w:rPr>
    </w:lvl>
    <w:lvl w:ilvl="2" w:tplc="0407001B">
      <w:start w:val="1"/>
      <w:numFmt w:val="lowerRoman"/>
      <w:lvlText w:val="%3."/>
      <w:lvlJc w:val="right"/>
      <w:pPr>
        <w:ind w:left="2160" w:hanging="180"/>
      </w:pPr>
    </w:lvl>
    <w:lvl w:ilvl="3" w:tplc="1BD2AC2A">
      <w:start w:val="1"/>
      <w:numFmt w:val="decimal"/>
      <w:pStyle w:val="HeadlineTopicone"/>
      <w:lvlText w:val="%4."/>
      <w:lvlJc w:val="left"/>
      <w:pPr>
        <w:ind w:left="510" w:hanging="510"/>
      </w:pPr>
      <w:rPr>
        <w:rFonts w:hint="default"/>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2040B1"/>
    <w:multiLevelType w:val="hybridMultilevel"/>
    <w:tmpl w:val="F20C7E82"/>
    <w:lvl w:ilvl="0" w:tplc="2E5E4632">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95407"/>
    <w:multiLevelType w:val="hybridMultilevel"/>
    <w:tmpl w:val="9F40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B7D67"/>
    <w:multiLevelType w:val="hybridMultilevel"/>
    <w:tmpl w:val="6FA4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A13DA"/>
    <w:multiLevelType w:val="hybridMultilevel"/>
    <w:tmpl w:val="7E5AC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D15EF"/>
    <w:multiLevelType w:val="hybridMultilevel"/>
    <w:tmpl w:val="46720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8D92821"/>
    <w:multiLevelType w:val="hybridMultilevel"/>
    <w:tmpl w:val="BCCA066A"/>
    <w:lvl w:ilvl="0" w:tplc="8D243BE0">
      <w:start w:val="1"/>
      <w:numFmt w:val="bullet"/>
      <w:lvlText w:val=""/>
      <w:lvlJc w:val="left"/>
      <w:pPr>
        <w:ind w:left="360" w:hanging="360"/>
      </w:pPr>
      <w:rPr>
        <w:rFonts w:ascii="Wingdings" w:hAnsi="Wingdings" w:hint="default"/>
        <w:sz w:val="20"/>
      </w:rPr>
    </w:lvl>
    <w:lvl w:ilvl="1" w:tplc="2E5E4632">
      <w:start w:val="1"/>
      <w:numFmt w:val="bullet"/>
      <w:lvlText w:val=""/>
      <w:lvlJc w:val="left"/>
      <w:pPr>
        <w:ind w:left="1080" w:hanging="360"/>
      </w:pPr>
      <w:rPr>
        <w:rFonts w:ascii="Wingdings" w:hAnsi="Wingdings" w:hint="default"/>
        <w:sz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DF0E6D"/>
    <w:multiLevelType w:val="hybridMultilevel"/>
    <w:tmpl w:val="3F983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CD142DC"/>
    <w:multiLevelType w:val="hybridMultilevel"/>
    <w:tmpl w:val="DB4A3D2E"/>
    <w:lvl w:ilvl="0" w:tplc="2E5E4632">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9D3DF9"/>
    <w:multiLevelType w:val="hybridMultilevel"/>
    <w:tmpl w:val="705E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BC5A85"/>
    <w:multiLevelType w:val="multilevel"/>
    <w:tmpl w:val="D680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FD3CE7"/>
    <w:multiLevelType w:val="hybridMultilevel"/>
    <w:tmpl w:val="3BDC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506810"/>
    <w:multiLevelType w:val="hybridMultilevel"/>
    <w:tmpl w:val="1CC6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406236">
    <w:abstractNumId w:val="3"/>
  </w:num>
  <w:num w:numId="2" w16cid:durableId="2142796823">
    <w:abstractNumId w:val="9"/>
  </w:num>
  <w:num w:numId="3" w16cid:durableId="208687269">
    <w:abstractNumId w:val="12"/>
  </w:num>
  <w:num w:numId="4" w16cid:durableId="1634368017">
    <w:abstractNumId w:val="4"/>
  </w:num>
  <w:num w:numId="5" w16cid:durableId="149954964">
    <w:abstractNumId w:val="2"/>
  </w:num>
  <w:num w:numId="6" w16cid:durableId="268657919">
    <w:abstractNumId w:val="11"/>
  </w:num>
  <w:num w:numId="7" w16cid:durableId="1531383690">
    <w:abstractNumId w:val="6"/>
  </w:num>
  <w:num w:numId="8" w16cid:durableId="258567179">
    <w:abstractNumId w:val="0"/>
  </w:num>
  <w:num w:numId="9" w16cid:durableId="1797866045">
    <w:abstractNumId w:val="1"/>
  </w:num>
  <w:num w:numId="10" w16cid:durableId="1493570959">
    <w:abstractNumId w:val="8"/>
  </w:num>
  <w:num w:numId="11" w16cid:durableId="685403525">
    <w:abstractNumId w:val="7"/>
  </w:num>
  <w:num w:numId="12" w16cid:durableId="12804433">
    <w:abstractNumId w:val="5"/>
  </w:num>
  <w:num w:numId="13" w16cid:durableId="7850758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18"/>
    <w:rsid w:val="00032040"/>
    <w:rsid w:val="000739AB"/>
    <w:rsid w:val="000A4D7E"/>
    <w:rsid w:val="00182C7A"/>
    <w:rsid w:val="001D0433"/>
    <w:rsid w:val="001D4CAC"/>
    <w:rsid w:val="0030668A"/>
    <w:rsid w:val="00394A33"/>
    <w:rsid w:val="003A3E70"/>
    <w:rsid w:val="003C36B2"/>
    <w:rsid w:val="0042520B"/>
    <w:rsid w:val="004A0588"/>
    <w:rsid w:val="004B5F01"/>
    <w:rsid w:val="004F4922"/>
    <w:rsid w:val="004F6989"/>
    <w:rsid w:val="00507C38"/>
    <w:rsid w:val="00527589"/>
    <w:rsid w:val="00577FDF"/>
    <w:rsid w:val="0059592E"/>
    <w:rsid w:val="005B585E"/>
    <w:rsid w:val="005C547C"/>
    <w:rsid w:val="00671DC3"/>
    <w:rsid w:val="0069682A"/>
    <w:rsid w:val="006B0173"/>
    <w:rsid w:val="006D6618"/>
    <w:rsid w:val="006E26DC"/>
    <w:rsid w:val="006E2B76"/>
    <w:rsid w:val="006F12E9"/>
    <w:rsid w:val="006F7AA5"/>
    <w:rsid w:val="00707D8D"/>
    <w:rsid w:val="00720698"/>
    <w:rsid w:val="00781838"/>
    <w:rsid w:val="00793F34"/>
    <w:rsid w:val="007D2625"/>
    <w:rsid w:val="00823AC7"/>
    <w:rsid w:val="00853BA9"/>
    <w:rsid w:val="00894A62"/>
    <w:rsid w:val="008C38B4"/>
    <w:rsid w:val="00957F7C"/>
    <w:rsid w:val="009A39A2"/>
    <w:rsid w:val="009B026B"/>
    <w:rsid w:val="009E679A"/>
    <w:rsid w:val="00A0797F"/>
    <w:rsid w:val="00A379B4"/>
    <w:rsid w:val="00A40D50"/>
    <w:rsid w:val="00A747CF"/>
    <w:rsid w:val="00A8466C"/>
    <w:rsid w:val="00B018BD"/>
    <w:rsid w:val="00B44B10"/>
    <w:rsid w:val="00BC1003"/>
    <w:rsid w:val="00BD73BF"/>
    <w:rsid w:val="00C44209"/>
    <w:rsid w:val="00CA7D16"/>
    <w:rsid w:val="00CD5B05"/>
    <w:rsid w:val="00DA0A42"/>
    <w:rsid w:val="00DB2523"/>
    <w:rsid w:val="00E16A18"/>
    <w:rsid w:val="00E71851"/>
    <w:rsid w:val="00EA1179"/>
    <w:rsid w:val="00EF6A6C"/>
    <w:rsid w:val="00F165D5"/>
    <w:rsid w:val="00F654E3"/>
    <w:rsid w:val="00FA24BE"/>
    <w:rsid w:val="00FB5EDB"/>
    <w:rsid w:val="00FC6DA2"/>
    <w:rsid w:val="00FE4A95"/>
    <w:rsid w:val="00FE5908"/>
    <w:rsid w:val="00FF080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29FBD"/>
  <w15:chartTrackingRefBased/>
  <w15:docId w15:val="{9A695D06-D8B0-4BA9-93EB-9849906D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2B76"/>
    <w:pPr>
      <w:widowControl w:val="0"/>
      <w:autoSpaceDE w:val="0"/>
      <w:autoSpaceDN w:val="0"/>
      <w:spacing w:before="93" w:after="0" w:line="240" w:lineRule="auto"/>
      <w:ind w:left="1126"/>
      <w:outlineLvl w:val="0"/>
    </w:pPr>
    <w:rPr>
      <w:rFonts w:ascii="Arial" w:eastAsia="Arial" w:hAnsi="Arial" w:cs="Arial"/>
      <w:b/>
      <w:bCs/>
      <w:i/>
      <w:sz w:val="20"/>
      <w:szCs w:val="20"/>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A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16A18"/>
  </w:style>
  <w:style w:type="paragraph" w:styleId="Footer">
    <w:name w:val="footer"/>
    <w:basedOn w:val="Normal"/>
    <w:link w:val="FooterChar"/>
    <w:uiPriority w:val="99"/>
    <w:unhideWhenUsed/>
    <w:rsid w:val="00E16A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16A18"/>
  </w:style>
  <w:style w:type="paragraph" w:styleId="BodyText">
    <w:name w:val="Body Text"/>
    <w:basedOn w:val="Normal"/>
    <w:link w:val="BodyTextChar"/>
    <w:uiPriority w:val="1"/>
    <w:qFormat/>
    <w:rsid w:val="006E2B76"/>
    <w:pPr>
      <w:widowControl w:val="0"/>
      <w:autoSpaceDE w:val="0"/>
      <w:autoSpaceDN w:val="0"/>
      <w:spacing w:after="0" w:line="240" w:lineRule="auto"/>
    </w:pPr>
    <w:rPr>
      <w:rFonts w:ascii="Arial" w:eastAsia="Arial" w:hAnsi="Arial" w:cs="Arial"/>
      <w:sz w:val="16"/>
      <w:szCs w:val="16"/>
      <w:lang w:val="en-GB" w:eastAsia="en-GB" w:bidi="en-GB"/>
    </w:rPr>
  </w:style>
  <w:style w:type="character" w:customStyle="1" w:styleId="BodyTextChar">
    <w:name w:val="Body Text Char"/>
    <w:basedOn w:val="DefaultParagraphFont"/>
    <w:link w:val="BodyText"/>
    <w:uiPriority w:val="1"/>
    <w:rsid w:val="006E2B76"/>
    <w:rPr>
      <w:rFonts w:ascii="Arial" w:eastAsia="Arial" w:hAnsi="Arial" w:cs="Arial"/>
      <w:sz w:val="16"/>
      <w:szCs w:val="16"/>
      <w:lang w:val="en-GB" w:eastAsia="en-GB" w:bidi="en-GB"/>
    </w:rPr>
  </w:style>
  <w:style w:type="paragraph" w:styleId="ListParagraph">
    <w:name w:val="List Paragraph"/>
    <w:basedOn w:val="Normal"/>
    <w:uiPriority w:val="34"/>
    <w:qFormat/>
    <w:rsid w:val="006E2B76"/>
    <w:pPr>
      <w:ind w:left="720"/>
      <w:contextualSpacing/>
    </w:pPr>
  </w:style>
  <w:style w:type="character" w:customStyle="1" w:styleId="Heading1Char">
    <w:name w:val="Heading 1 Char"/>
    <w:basedOn w:val="DefaultParagraphFont"/>
    <w:link w:val="Heading1"/>
    <w:uiPriority w:val="9"/>
    <w:rsid w:val="006E2B76"/>
    <w:rPr>
      <w:rFonts w:ascii="Arial" w:eastAsia="Arial" w:hAnsi="Arial" w:cs="Arial"/>
      <w:b/>
      <w:bCs/>
      <w:i/>
      <w:sz w:val="20"/>
      <w:szCs w:val="20"/>
      <w:lang w:val="en-GB" w:eastAsia="en-GB" w:bidi="en-GB"/>
    </w:rPr>
  </w:style>
  <w:style w:type="character" w:styleId="Hyperlink">
    <w:name w:val="Hyperlink"/>
    <w:basedOn w:val="DefaultParagraphFont"/>
    <w:uiPriority w:val="99"/>
    <w:unhideWhenUsed/>
    <w:rsid w:val="00EA1179"/>
    <w:rPr>
      <w:color w:val="0563C1" w:themeColor="hyperlink"/>
      <w:u w:val="single"/>
    </w:rPr>
  </w:style>
  <w:style w:type="character" w:styleId="UnresolvedMention">
    <w:name w:val="Unresolved Mention"/>
    <w:basedOn w:val="DefaultParagraphFont"/>
    <w:uiPriority w:val="99"/>
    <w:semiHidden/>
    <w:unhideWhenUsed/>
    <w:rsid w:val="00EA1179"/>
    <w:rPr>
      <w:color w:val="605E5C"/>
      <w:shd w:val="clear" w:color="auto" w:fill="E1DFDD"/>
    </w:rPr>
  </w:style>
  <w:style w:type="paragraph" w:styleId="NoSpacing">
    <w:name w:val="No Spacing"/>
    <w:uiPriority w:val="1"/>
    <w:qFormat/>
    <w:rsid w:val="00032040"/>
    <w:pPr>
      <w:spacing w:after="0" w:line="240" w:lineRule="auto"/>
    </w:pPr>
    <w:rPr>
      <w:rFonts w:ascii="Arial" w:eastAsiaTheme="minorEastAsia" w:hAnsi="Arial"/>
      <w:sz w:val="24"/>
      <w:szCs w:val="24"/>
      <w:lang w:val="en-GB"/>
    </w:rPr>
  </w:style>
  <w:style w:type="paragraph" w:customStyle="1" w:styleId="Topicone">
    <w:name w:val="_Topic one"/>
    <w:basedOn w:val="NoSpacing"/>
    <w:qFormat/>
    <w:rsid w:val="00032040"/>
    <w:pPr>
      <w:numPr>
        <w:numId w:val="8"/>
      </w:numPr>
      <w:spacing w:before="120"/>
    </w:pPr>
    <w:rPr>
      <w:rFonts w:eastAsiaTheme="minorHAnsi" w:cs="Arial"/>
      <w:color w:val="374B5A"/>
      <w:lang w:val="de-DE"/>
    </w:rPr>
  </w:style>
  <w:style w:type="paragraph" w:customStyle="1" w:styleId="Subtopic">
    <w:name w:val="_Subtopic"/>
    <w:basedOn w:val="NoSpacing"/>
    <w:qFormat/>
    <w:rsid w:val="00032040"/>
    <w:pPr>
      <w:numPr>
        <w:ilvl w:val="1"/>
        <w:numId w:val="8"/>
      </w:numPr>
      <w:spacing w:line="360" w:lineRule="exact"/>
      <w:ind w:left="720" w:hanging="454"/>
    </w:pPr>
    <w:rPr>
      <w:rFonts w:eastAsiaTheme="minorHAnsi" w:cs="Arial"/>
      <w:color w:val="374B5A"/>
      <w:sz w:val="20"/>
      <w:szCs w:val="20"/>
      <w:lang w:val="de-DE"/>
    </w:rPr>
  </w:style>
  <w:style w:type="paragraph" w:customStyle="1" w:styleId="HeadlineTopicone">
    <w:name w:val="_Headline Topic one"/>
    <w:basedOn w:val="NoSpacing"/>
    <w:qFormat/>
    <w:rsid w:val="00032040"/>
    <w:pPr>
      <w:numPr>
        <w:ilvl w:val="3"/>
        <w:numId w:val="8"/>
      </w:numPr>
      <w:spacing w:before="600" w:after="360"/>
    </w:pPr>
    <w:rPr>
      <w:rFonts w:eastAsiaTheme="minorHAnsi" w:cs="Arial"/>
      <w:b/>
      <w:color w:val="374B5A"/>
      <w:sz w:val="32"/>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112908">
      <w:bodyDiv w:val="1"/>
      <w:marLeft w:val="0"/>
      <w:marRight w:val="0"/>
      <w:marTop w:val="0"/>
      <w:marBottom w:val="0"/>
      <w:divBdr>
        <w:top w:val="none" w:sz="0" w:space="0" w:color="auto"/>
        <w:left w:val="none" w:sz="0" w:space="0" w:color="auto"/>
        <w:bottom w:val="none" w:sz="0" w:space="0" w:color="auto"/>
        <w:right w:val="none" w:sz="0" w:space="0" w:color="auto"/>
      </w:divBdr>
    </w:div>
    <w:div w:id="170874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k.recruitment@tremcocpg.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2bc049-fe49-47fa-be5e-909ee4fcb8e9" xsi:nil="true"/>
    <lcf76f155ced4ddcb4097134ff3c332f xmlns="37c228a6-7df0-4e71-9bd0-6015cc308679">
      <Terms xmlns="http://schemas.microsoft.com/office/infopath/2007/PartnerControls"/>
    </lcf76f155ced4ddcb4097134ff3c332f>
    <_Flow_SignoffStatus xmlns="37c228a6-7df0-4e71-9bd0-6015cc30867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3C3311D414804DB2F84CEB553A822E" ma:contentTypeVersion="17" ma:contentTypeDescription="Create a new document." ma:contentTypeScope="" ma:versionID="330e4ec093ebde83527d32439164e4cb">
  <xsd:schema xmlns:xsd="http://www.w3.org/2001/XMLSchema" xmlns:xs="http://www.w3.org/2001/XMLSchema" xmlns:p="http://schemas.microsoft.com/office/2006/metadata/properties" xmlns:ns2="37c228a6-7df0-4e71-9bd0-6015cc308679" xmlns:ns3="312bc049-fe49-47fa-be5e-909ee4fcb8e9" targetNamespace="http://schemas.microsoft.com/office/2006/metadata/properties" ma:root="true" ma:fieldsID="c0be045d9e897ebb5be314dceb678d2d" ns2:_="" ns3:_="">
    <xsd:import namespace="37c228a6-7df0-4e71-9bd0-6015cc308679"/>
    <xsd:import namespace="312bc049-fe49-47fa-be5e-909ee4fcb8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2:_Flow_SignoffStatu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228a6-7df0-4e71-9bd0-6015cc308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Flow_SignoffStatus" ma:index="17" nillable="true" ma:displayName="Sign-off status" ma:internalName="Sign_x002d_off_x0020_status">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5c2cfe-c2ea-4d2a-ba03-9cd3408729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2bc049-fe49-47fa-be5e-909ee4fcb8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2ba80-033d-419e-9403-434fa15630da}" ma:internalName="TaxCatchAll" ma:showField="CatchAllData" ma:web="312bc049-fe49-47fa-be5e-909ee4fcb8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0FE314-1815-4AEB-9FF1-23035429E723}">
  <ds:schemaRefs>
    <ds:schemaRef ds:uri="http://schemas.microsoft.com/office/2006/documentManagement/types"/>
    <ds:schemaRef ds:uri="http://schemas.microsoft.com/office/2006/metadata/properties"/>
    <ds:schemaRef ds:uri="312bc049-fe49-47fa-be5e-909ee4fcb8e9"/>
    <ds:schemaRef ds:uri="http://purl.org/dc/terms/"/>
    <ds:schemaRef ds:uri="http://purl.org/dc/elements/1.1/"/>
    <ds:schemaRef ds:uri="http://purl.org/dc/dcmitype/"/>
    <ds:schemaRef ds:uri="37c228a6-7df0-4e71-9bd0-6015cc308679"/>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6142DAF-D161-487C-BA99-D75317202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228a6-7df0-4e71-9bd0-6015cc308679"/>
    <ds:schemaRef ds:uri="312bc049-fe49-47fa-be5e-909ee4fcb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D91D5-898F-4E3C-BFB9-6205773285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Kiiski, Virpi</dc:creator>
  <cp:keywords/>
  <dc:description/>
  <cp:lastModifiedBy>Sinclair, Chloe</cp:lastModifiedBy>
  <cp:revision>3</cp:revision>
  <dcterms:created xsi:type="dcterms:W3CDTF">2024-01-16T11:06:00Z</dcterms:created>
  <dcterms:modified xsi:type="dcterms:W3CDTF">2024-01-16T11:08:00Z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0x0101000615D08DDEF00941880F64A194C862F6</vt:lpwstr>
  </property>
  <property fmtid="{D5CDD505-2E9C-101B-9397-08002B2CF9AE}" pid="3" name="MediaServiceImageTags">
    <vt:lpwstr/>
  </property>
</Properties>
</file>